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EE9" w:rsidRDefault="005F0EE9" w:rsidP="005F0EE9">
      <w:r>
        <w:rPr>
          <w:noProof/>
          <w:lang w:eastAsia="en-AU"/>
        </w:rPr>
        <w:drawing>
          <wp:inline distT="0" distB="0" distL="0" distR="0" wp14:anchorId="053EAA28" wp14:editId="5012665F">
            <wp:extent cx="5723558" cy="1800225"/>
            <wp:effectExtent l="19050" t="0" r="0" b="0"/>
            <wp:docPr id="2" name="Picture 0" descr="LSAV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AV letterhead.jpg"/>
                    <pic:cNvPicPr/>
                  </pic:nvPicPr>
                  <pic:blipFill>
                    <a:blip r:embed="rId5" cstate="print"/>
                    <a:stretch>
                      <a:fillRect/>
                    </a:stretch>
                  </pic:blipFill>
                  <pic:spPr>
                    <a:xfrm>
                      <a:off x="0" y="0"/>
                      <a:ext cx="5731510" cy="1802726"/>
                    </a:xfrm>
                    <a:prstGeom prst="rect">
                      <a:avLst/>
                    </a:prstGeom>
                  </pic:spPr>
                </pic:pic>
              </a:graphicData>
            </a:graphic>
          </wp:inline>
        </w:drawing>
      </w:r>
    </w:p>
    <w:p w:rsidR="005F0EE9" w:rsidRDefault="005F0EE9" w:rsidP="005F0EE9"/>
    <w:p w:rsidR="005F0EE9" w:rsidRDefault="00C9342E" w:rsidP="004B1160">
      <w:pPr>
        <w:rPr>
          <w:color w:val="231F20"/>
        </w:rPr>
      </w:pPr>
      <w:r>
        <w:t>16 November 2015</w:t>
      </w:r>
    </w:p>
    <w:p w:rsidR="00C21ECA" w:rsidRDefault="00C21ECA" w:rsidP="005F0EE9">
      <w:pPr>
        <w:rPr>
          <w:b/>
        </w:rPr>
      </w:pPr>
    </w:p>
    <w:p w:rsidR="00BC6274" w:rsidRDefault="004D62E2" w:rsidP="005F0EE9">
      <w:pPr>
        <w:rPr>
          <w:b/>
        </w:rPr>
      </w:pPr>
      <w:r>
        <w:rPr>
          <w:b/>
        </w:rPr>
        <w:t>LSAV Members</w:t>
      </w:r>
    </w:p>
    <w:p w:rsidR="005F0EE9" w:rsidRDefault="005F0EE9" w:rsidP="005F0EE9">
      <w:pPr>
        <w:jc w:val="center"/>
        <w:rPr>
          <w:b/>
          <w:sz w:val="28"/>
          <w:szCs w:val="28"/>
        </w:rPr>
      </w:pPr>
    </w:p>
    <w:p w:rsidR="005F0EE9" w:rsidRDefault="004D62E2" w:rsidP="005F0EE9">
      <w:pPr>
        <w:jc w:val="center"/>
        <w:rPr>
          <w:b/>
          <w:sz w:val="28"/>
          <w:szCs w:val="28"/>
        </w:rPr>
      </w:pPr>
      <w:r>
        <w:rPr>
          <w:b/>
          <w:sz w:val="28"/>
          <w:szCs w:val="28"/>
        </w:rPr>
        <w:t>N</w:t>
      </w:r>
      <w:r w:rsidR="000E5275">
        <w:rPr>
          <w:b/>
          <w:sz w:val="28"/>
          <w:szCs w:val="28"/>
        </w:rPr>
        <w:t>E</w:t>
      </w:r>
      <w:r>
        <w:rPr>
          <w:b/>
          <w:sz w:val="28"/>
          <w:szCs w:val="28"/>
        </w:rPr>
        <w:t>W OH&amp;S PACKAGE</w:t>
      </w:r>
    </w:p>
    <w:p w:rsidR="005F0EE9" w:rsidRDefault="005F0EE9" w:rsidP="005F0EE9">
      <w:pPr>
        <w:jc w:val="center"/>
        <w:rPr>
          <w:b/>
          <w:u w:val="single"/>
        </w:rPr>
      </w:pPr>
    </w:p>
    <w:p w:rsidR="005F0EE9" w:rsidRDefault="005F0EE9" w:rsidP="005F0EE9">
      <w:pPr>
        <w:suppressAutoHyphens w:val="0"/>
        <w:rPr>
          <w:b/>
          <w:lang w:eastAsia="en-AU"/>
        </w:rPr>
      </w:pPr>
      <w:r>
        <w:rPr>
          <w:b/>
          <w:lang w:eastAsia="en-AU"/>
        </w:rPr>
        <w:t xml:space="preserve">Dear </w:t>
      </w:r>
      <w:r w:rsidR="004D62E2">
        <w:rPr>
          <w:b/>
          <w:lang w:eastAsia="en-AU"/>
        </w:rPr>
        <w:t>Members</w:t>
      </w:r>
      <w:r>
        <w:rPr>
          <w:b/>
          <w:lang w:eastAsia="en-AU"/>
        </w:rPr>
        <w:t>,</w:t>
      </w:r>
    </w:p>
    <w:p w:rsidR="005F0EE9" w:rsidRDefault="005F0EE9" w:rsidP="005F0EE9">
      <w:pPr>
        <w:suppressAutoHyphens w:val="0"/>
        <w:rPr>
          <w:lang w:eastAsia="en-AU"/>
        </w:rPr>
      </w:pPr>
    </w:p>
    <w:p w:rsidR="004D62E2" w:rsidRDefault="005F0EE9" w:rsidP="005F0EE9">
      <w:pPr>
        <w:suppressAutoHyphens w:val="0"/>
        <w:rPr>
          <w:lang w:eastAsia="en-AU"/>
        </w:rPr>
      </w:pPr>
      <w:r>
        <w:rPr>
          <w:lang w:eastAsia="en-AU"/>
        </w:rPr>
        <w:t xml:space="preserve">I’m writing to advise you that </w:t>
      </w:r>
      <w:r w:rsidR="004D62E2">
        <w:rPr>
          <w:lang w:eastAsia="en-AU"/>
        </w:rPr>
        <w:t xml:space="preserve">the new OH&amp;S saleyard Package is </w:t>
      </w:r>
      <w:r w:rsidR="007D3D0B">
        <w:rPr>
          <w:lang w:eastAsia="en-AU"/>
        </w:rPr>
        <w:t>ready</w:t>
      </w:r>
      <w:r w:rsidR="004D62E2">
        <w:rPr>
          <w:lang w:eastAsia="en-AU"/>
        </w:rPr>
        <w:t xml:space="preserve"> for distribution. This has been created by EQAS with the brief to update this manual to reflect either the new</w:t>
      </w:r>
      <w:r w:rsidR="00D751D2">
        <w:rPr>
          <w:lang w:eastAsia="en-AU"/>
        </w:rPr>
        <w:t xml:space="preserve"> ‘nationally harmonised’</w:t>
      </w:r>
      <w:r w:rsidR="004D62E2">
        <w:rPr>
          <w:lang w:eastAsia="en-AU"/>
        </w:rPr>
        <w:t xml:space="preserve"> WH&amp;S </w:t>
      </w:r>
      <w:r w:rsidR="00D751D2">
        <w:rPr>
          <w:lang w:eastAsia="en-AU"/>
        </w:rPr>
        <w:t>A</w:t>
      </w:r>
      <w:r w:rsidR="004D62E2">
        <w:rPr>
          <w:lang w:eastAsia="en-AU"/>
        </w:rPr>
        <w:t xml:space="preserve">ct </w:t>
      </w:r>
      <w:r w:rsidR="00D751D2">
        <w:rPr>
          <w:lang w:eastAsia="en-AU"/>
        </w:rPr>
        <w:t xml:space="preserve">and Regulations </w:t>
      </w:r>
      <w:r w:rsidR="004D62E2">
        <w:rPr>
          <w:lang w:eastAsia="en-AU"/>
        </w:rPr>
        <w:t xml:space="preserve">or the existing Victorian </w:t>
      </w:r>
      <w:r w:rsidR="00D751D2">
        <w:rPr>
          <w:lang w:eastAsia="en-AU"/>
        </w:rPr>
        <w:t>OH&amp;S A</w:t>
      </w:r>
      <w:r w:rsidR="004D62E2">
        <w:rPr>
          <w:lang w:eastAsia="en-AU"/>
        </w:rPr>
        <w:t xml:space="preserve">ct </w:t>
      </w:r>
      <w:r w:rsidR="00D751D2">
        <w:rPr>
          <w:lang w:eastAsia="en-AU"/>
        </w:rPr>
        <w:t xml:space="preserve">and the relevant Codes of Practice </w:t>
      </w:r>
      <w:r w:rsidR="004D62E2">
        <w:rPr>
          <w:lang w:eastAsia="en-AU"/>
        </w:rPr>
        <w:t xml:space="preserve">(whichever is the most onerous). </w:t>
      </w:r>
      <w:r w:rsidR="007D3D0B">
        <w:rPr>
          <w:lang w:eastAsia="en-AU"/>
        </w:rPr>
        <w:t>Therefore</w:t>
      </w:r>
      <w:r w:rsidR="004D62E2">
        <w:rPr>
          <w:lang w:eastAsia="en-AU"/>
        </w:rPr>
        <w:t xml:space="preserve"> this package will be </w:t>
      </w:r>
      <w:r w:rsidR="007D3D0B">
        <w:rPr>
          <w:lang w:eastAsia="en-AU"/>
        </w:rPr>
        <w:t>applicable</w:t>
      </w:r>
      <w:r w:rsidR="004D62E2">
        <w:rPr>
          <w:lang w:eastAsia="en-AU"/>
        </w:rPr>
        <w:t xml:space="preserve"> on a national </w:t>
      </w:r>
      <w:r w:rsidR="007D3D0B">
        <w:rPr>
          <w:lang w:eastAsia="en-AU"/>
        </w:rPr>
        <w:t>basis</w:t>
      </w:r>
      <w:r w:rsidR="004D62E2">
        <w:rPr>
          <w:lang w:eastAsia="en-AU"/>
        </w:rPr>
        <w:t>.</w:t>
      </w:r>
    </w:p>
    <w:p w:rsidR="000E5275" w:rsidRDefault="000E5275" w:rsidP="005F0EE9">
      <w:pPr>
        <w:suppressAutoHyphens w:val="0"/>
        <w:rPr>
          <w:lang w:eastAsia="en-AU"/>
        </w:rPr>
      </w:pPr>
    </w:p>
    <w:p w:rsidR="005F0EE9" w:rsidRPr="004B1160" w:rsidRDefault="000E5275" w:rsidP="005F0EE9">
      <w:pPr>
        <w:suppressAutoHyphens w:val="0"/>
        <w:rPr>
          <w:i/>
          <w:lang w:eastAsia="en-AU"/>
        </w:rPr>
      </w:pPr>
      <w:r w:rsidRPr="004B1160">
        <w:rPr>
          <w:i/>
          <w:lang w:eastAsia="en-AU"/>
        </w:rPr>
        <w:t xml:space="preserve">New </w:t>
      </w:r>
      <w:r w:rsidR="004D62E2" w:rsidRPr="004B1160">
        <w:rPr>
          <w:i/>
          <w:lang w:eastAsia="en-AU"/>
        </w:rPr>
        <w:t>2015 Version</w:t>
      </w:r>
    </w:p>
    <w:p w:rsidR="005F0EE9" w:rsidRDefault="005F0EE9" w:rsidP="005F0EE9">
      <w:pPr>
        <w:suppressAutoHyphens w:val="0"/>
        <w:rPr>
          <w:lang w:eastAsia="en-AU"/>
        </w:rPr>
      </w:pPr>
    </w:p>
    <w:p w:rsidR="004D62E2" w:rsidRDefault="005F0EE9" w:rsidP="005F0EE9">
      <w:pPr>
        <w:suppressAutoHyphens w:val="0"/>
        <w:rPr>
          <w:lang w:eastAsia="en-AU"/>
        </w:rPr>
      </w:pPr>
      <w:r>
        <w:rPr>
          <w:lang w:eastAsia="en-AU"/>
        </w:rPr>
        <w:t>Th</w:t>
      </w:r>
      <w:r w:rsidR="004D62E2">
        <w:rPr>
          <w:lang w:eastAsia="en-AU"/>
        </w:rPr>
        <w:t xml:space="preserve">ere are a number of changes </w:t>
      </w:r>
      <w:r w:rsidR="007D3D0B">
        <w:rPr>
          <w:lang w:eastAsia="en-AU"/>
        </w:rPr>
        <w:t>t</w:t>
      </w:r>
      <w:r w:rsidR="004D62E2">
        <w:rPr>
          <w:lang w:eastAsia="en-AU"/>
        </w:rPr>
        <w:t>o the 2015 version compared with the 2007 copy. This includes:</w:t>
      </w:r>
    </w:p>
    <w:p w:rsidR="00D751D2" w:rsidRDefault="00D751D2" w:rsidP="00D751D2">
      <w:pPr>
        <w:pStyle w:val="ListParagraph"/>
        <w:numPr>
          <w:ilvl w:val="0"/>
          <w:numId w:val="4"/>
        </w:numPr>
        <w:suppressAutoHyphens w:val="0"/>
        <w:spacing w:after="200" w:line="276" w:lineRule="auto"/>
      </w:pPr>
      <w:r>
        <w:t xml:space="preserve">Adding references to Work Health and Safety legislations outside Victoria, including the ‘duty holder’ concept of Person Conducting Business and Undertaking (PCBU), Officer, Worker, etc., so the manual can be readily applied to other jurisdictions across the country. </w:t>
      </w:r>
    </w:p>
    <w:p w:rsidR="00D751D2" w:rsidRDefault="00D751D2" w:rsidP="00D751D2">
      <w:pPr>
        <w:pStyle w:val="ListParagraph"/>
        <w:numPr>
          <w:ilvl w:val="0"/>
          <w:numId w:val="4"/>
        </w:numPr>
        <w:suppressAutoHyphens w:val="0"/>
        <w:spacing w:after="200" w:line="276" w:lineRule="auto"/>
      </w:pPr>
      <w:r>
        <w:t xml:space="preserve">Broader approach to the commitment of workplace health and safety in the policy statement. </w:t>
      </w:r>
    </w:p>
    <w:p w:rsidR="00D751D2" w:rsidRDefault="00D751D2" w:rsidP="00D751D2">
      <w:pPr>
        <w:pStyle w:val="ListParagraph"/>
        <w:numPr>
          <w:ilvl w:val="0"/>
          <w:numId w:val="4"/>
        </w:numPr>
        <w:suppressAutoHyphens w:val="0"/>
        <w:spacing w:after="200" w:line="276" w:lineRule="auto"/>
      </w:pPr>
      <w:r>
        <w:t xml:space="preserve">Removed the obsolete term of “Responsible Officer”, and created more safety specific positions within an organisation. </w:t>
      </w:r>
    </w:p>
    <w:p w:rsidR="00D751D2" w:rsidRDefault="00D751D2" w:rsidP="00D751D2">
      <w:pPr>
        <w:pStyle w:val="ListParagraph"/>
        <w:numPr>
          <w:ilvl w:val="0"/>
          <w:numId w:val="4"/>
        </w:numPr>
        <w:suppressAutoHyphens w:val="0"/>
        <w:spacing w:after="200" w:line="276" w:lineRule="auto"/>
      </w:pPr>
      <w:r>
        <w:t xml:space="preserve">New procedure on accident management including the notifications to relevant authorities and record keeping for injury management. </w:t>
      </w:r>
    </w:p>
    <w:p w:rsidR="00D751D2" w:rsidRDefault="00D751D2" w:rsidP="00D751D2">
      <w:pPr>
        <w:pStyle w:val="ListParagraph"/>
        <w:numPr>
          <w:ilvl w:val="0"/>
          <w:numId w:val="4"/>
        </w:numPr>
        <w:suppressAutoHyphens w:val="0"/>
        <w:spacing w:after="200" w:line="276" w:lineRule="auto"/>
      </w:pPr>
      <w:r>
        <w:t xml:space="preserve">New procedure and tools on how to conduct risk assessments for various situations. </w:t>
      </w:r>
    </w:p>
    <w:p w:rsidR="00D751D2" w:rsidRDefault="00D751D2" w:rsidP="00D751D2">
      <w:pPr>
        <w:pStyle w:val="ListParagraph"/>
        <w:numPr>
          <w:ilvl w:val="0"/>
          <w:numId w:val="4"/>
        </w:numPr>
        <w:suppressAutoHyphens w:val="0"/>
        <w:spacing w:after="200" w:line="276" w:lineRule="auto"/>
      </w:pPr>
      <w:r>
        <w:t xml:space="preserve">New procedure and tools for manual handling risk assessment. </w:t>
      </w:r>
    </w:p>
    <w:p w:rsidR="00D751D2" w:rsidRDefault="00D751D2" w:rsidP="00D751D2">
      <w:pPr>
        <w:pStyle w:val="ListParagraph"/>
        <w:numPr>
          <w:ilvl w:val="0"/>
          <w:numId w:val="4"/>
        </w:numPr>
        <w:suppressAutoHyphens w:val="0"/>
        <w:spacing w:after="200" w:line="276" w:lineRule="auto"/>
      </w:pPr>
      <w:r>
        <w:t>New procedure and tools for management of plant safety including improved risk assessment checklist.</w:t>
      </w:r>
    </w:p>
    <w:p w:rsidR="00D751D2" w:rsidRDefault="00D751D2" w:rsidP="00D751D2">
      <w:pPr>
        <w:pStyle w:val="ListParagraph"/>
        <w:numPr>
          <w:ilvl w:val="0"/>
          <w:numId w:val="4"/>
        </w:numPr>
        <w:suppressAutoHyphens w:val="0"/>
        <w:spacing w:after="200" w:line="276" w:lineRule="auto"/>
      </w:pPr>
      <w:r>
        <w:t xml:space="preserve">New procedure and tools for working at height and fall prevention management. </w:t>
      </w:r>
    </w:p>
    <w:p w:rsidR="00D751D2" w:rsidRDefault="00D751D2" w:rsidP="00D751D2">
      <w:pPr>
        <w:pStyle w:val="ListParagraph"/>
        <w:numPr>
          <w:ilvl w:val="0"/>
          <w:numId w:val="4"/>
        </w:numPr>
        <w:suppressAutoHyphens w:val="0"/>
        <w:spacing w:after="200" w:line="276" w:lineRule="auto"/>
      </w:pPr>
      <w:r>
        <w:t xml:space="preserve">New safety system procedures </w:t>
      </w:r>
      <w:r w:rsidR="006F4035">
        <w:t xml:space="preserve">covering more safety issues such as </w:t>
      </w:r>
      <w:r>
        <w:t xml:space="preserve">safe vehicle driving, using PPE, managing fatigue, alcohol and other drugs, emergency response and planning, managing claims and rehabilitation, harassment and bullying, forklift safety, managing noise, traffic management and asbestos management. </w:t>
      </w:r>
      <w:r w:rsidR="006F4035">
        <w:t>These n</w:t>
      </w:r>
      <w:r>
        <w:t xml:space="preserve">ew procedures were developed following codes of practices released by Safe Work Australia. </w:t>
      </w:r>
    </w:p>
    <w:p w:rsidR="006F4035" w:rsidRDefault="000E5275" w:rsidP="00D751D2">
      <w:pPr>
        <w:pStyle w:val="ListParagraph"/>
        <w:numPr>
          <w:ilvl w:val="0"/>
          <w:numId w:val="4"/>
        </w:numPr>
        <w:suppressAutoHyphens w:val="0"/>
        <w:spacing w:after="200" w:line="276" w:lineRule="auto"/>
      </w:pPr>
      <w:r>
        <w:lastRenderedPageBreak/>
        <w:t>Improved templates for developing your Safe Work Method Statements (SWMS) and Safe Operating Procedures (SOP)</w:t>
      </w:r>
    </w:p>
    <w:p w:rsidR="00D751D2" w:rsidRDefault="00D751D2" w:rsidP="00D751D2">
      <w:pPr>
        <w:pStyle w:val="ListParagraph"/>
        <w:numPr>
          <w:ilvl w:val="0"/>
          <w:numId w:val="4"/>
        </w:numPr>
        <w:suppressAutoHyphens w:val="0"/>
        <w:spacing w:after="200" w:line="276" w:lineRule="auto"/>
      </w:pPr>
      <w:r>
        <w:t>A new Emergency Response Plan templ</w:t>
      </w:r>
      <w:r w:rsidR="006F4035">
        <w:t>ate that can be easily ada</w:t>
      </w:r>
      <w:r>
        <w:t xml:space="preserve">pted to each individual workplace. </w:t>
      </w:r>
    </w:p>
    <w:p w:rsidR="006F4035" w:rsidRDefault="00D751D2" w:rsidP="004B1160">
      <w:pPr>
        <w:pStyle w:val="ListParagraph"/>
        <w:numPr>
          <w:ilvl w:val="0"/>
          <w:numId w:val="4"/>
        </w:numPr>
        <w:suppressAutoHyphens w:val="0"/>
        <w:spacing w:after="200" w:line="276" w:lineRule="auto"/>
      </w:pPr>
      <w:r>
        <w:t>A new induction handboo</w:t>
      </w:r>
      <w:r w:rsidR="006F4035">
        <w:t>k for all workers that summarises</w:t>
      </w:r>
      <w:r>
        <w:t xml:space="preserve"> all key requirements of the safety system and can be given to workers and used as a training tool.</w:t>
      </w:r>
      <w:r w:rsidR="006F4035">
        <w:t xml:space="preserve"> (this covers workers directly employed by the saleyard owner and not 3</w:t>
      </w:r>
      <w:r w:rsidR="006F4035" w:rsidRPr="004B1160">
        <w:t>rd</w:t>
      </w:r>
      <w:r w:rsidR="006F4035">
        <w:t xml:space="preserve"> party employees),</w:t>
      </w:r>
    </w:p>
    <w:p w:rsidR="007D3D0B" w:rsidRDefault="004D62E2" w:rsidP="004B1160">
      <w:pPr>
        <w:pStyle w:val="ListParagraph"/>
        <w:numPr>
          <w:ilvl w:val="0"/>
          <w:numId w:val="4"/>
        </w:numPr>
        <w:suppressAutoHyphens w:val="0"/>
        <w:spacing w:after="200" w:line="276" w:lineRule="auto"/>
      </w:pPr>
      <w:r>
        <w:t>An updated 3</w:t>
      </w:r>
      <w:r w:rsidRPr="004B1160">
        <w:t>rd</w:t>
      </w:r>
      <w:r>
        <w:t xml:space="preserve"> party </w:t>
      </w:r>
      <w:r w:rsidR="006F4035">
        <w:t xml:space="preserve">user </w:t>
      </w:r>
      <w:r>
        <w:t>induction</w:t>
      </w:r>
      <w:r w:rsidR="006F4035">
        <w:t xml:space="preserve"> pack including trainer and trainee handbooks and training ‘</w:t>
      </w:r>
      <w:r w:rsidR="00C21ECA">
        <w:t>PowerPoint</w:t>
      </w:r>
      <w:r w:rsidR="006F4035">
        <w:t xml:space="preserve"> presentation’</w:t>
      </w:r>
      <w:r>
        <w:t xml:space="preserve">. The current database will be maintained by LSAV </w:t>
      </w:r>
      <w:r w:rsidR="007D3D0B">
        <w:t>as per the previous arrangements,</w:t>
      </w:r>
    </w:p>
    <w:p w:rsidR="005F0EE9" w:rsidRPr="004B1160" w:rsidRDefault="004D62E2" w:rsidP="005F0EE9">
      <w:pPr>
        <w:suppressAutoHyphens w:val="0"/>
        <w:rPr>
          <w:i/>
          <w:lang w:eastAsia="en-AU"/>
        </w:rPr>
      </w:pPr>
      <w:r w:rsidRPr="004B1160">
        <w:rPr>
          <w:i/>
          <w:lang w:eastAsia="en-AU"/>
        </w:rPr>
        <w:t>Transition</w:t>
      </w:r>
    </w:p>
    <w:p w:rsidR="005F0EE9" w:rsidRDefault="005F0EE9" w:rsidP="005F0EE9">
      <w:pPr>
        <w:suppressAutoHyphens w:val="0"/>
        <w:rPr>
          <w:lang w:eastAsia="en-AU"/>
        </w:rPr>
      </w:pPr>
    </w:p>
    <w:p w:rsidR="004D62E2" w:rsidRDefault="004D62E2" w:rsidP="005F0EE9">
      <w:pPr>
        <w:suppressAutoHyphens w:val="0"/>
        <w:rPr>
          <w:lang w:eastAsia="en-AU"/>
        </w:rPr>
      </w:pPr>
      <w:r>
        <w:rPr>
          <w:lang w:eastAsia="en-AU"/>
        </w:rPr>
        <w:t>For saleyards that have taken up the 20</w:t>
      </w:r>
      <w:r w:rsidR="007D3D0B">
        <w:rPr>
          <w:lang w:eastAsia="en-AU"/>
        </w:rPr>
        <w:t>0</w:t>
      </w:r>
      <w:r>
        <w:rPr>
          <w:lang w:eastAsia="en-AU"/>
        </w:rPr>
        <w:t xml:space="preserve">7 version the following steps will be required </w:t>
      </w:r>
      <w:r w:rsidR="007D3D0B">
        <w:rPr>
          <w:lang w:eastAsia="en-AU"/>
        </w:rPr>
        <w:t>to transition</w:t>
      </w:r>
      <w:r>
        <w:rPr>
          <w:lang w:eastAsia="en-AU"/>
        </w:rPr>
        <w:t xml:space="preserve"> this version to the new one:</w:t>
      </w:r>
    </w:p>
    <w:p w:rsidR="005F0EE9" w:rsidRDefault="007E1BB4" w:rsidP="004D62E2">
      <w:pPr>
        <w:pStyle w:val="ListParagraph"/>
        <w:numPr>
          <w:ilvl w:val="0"/>
          <w:numId w:val="3"/>
        </w:numPr>
        <w:suppressAutoHyphens w:val="0"/>
        <w:rPr>
          <w:lang w:eastAsia="en-AU"/>
        </w:rPr>
      </w:pPr>
      <w:r>
        <w:rPr>
          <w:lang w:eastAsia="en-AU"/>
        </w:rPr>
        <w:t>Place your order for your new manual to LSAV ASAP</w:t>
      </w:r>
    </w:p>
    <w:p w:rsidR="007E1BB4" w:rsidRDefault="007E1BB4" w:rsidP="004D62E2">
      <w:pPr>
        <w:pStyle w:val="ListParagraph"/>
        <w:numPr>
          <w:ilvl w:val="0"/>
          <w:numId w:val="3"/>
        </w:numPr>
        <w:suppressAutoHyphens w:val="0"/>
        <w:rPr>
          <w:lang w:eastAsia="en-AU"/>
        </w:rPr>
      </w:pPr>
      <w:r>
        <w:rPr>
          <w:lang w:eastAsia="en-AU"/>
        </w:rPr>
        <w:t>Receive your copy by postage directly from EQAS</w:t>
      </w:r>
    </w:p>
    <w:p w:rsidR="007E1BB4" w:rsidRDefault="00F3244D" w:rsidP="004D62E2">
      <w:pPr>
        <w:pStyle w:val="ListParagraph"/>
        <w:numPr>
          <w:ilvl w:val="0"/>
          <w:numId w:val="3"/>
        </w:numPr>
        <w:suppressAutoHyphens w:val="0"/>
        <w:rPr>
          <w:lang w:eastAsia="en-AU"/>
        </w:rPr>
      </w:pPr>
      <w:r>
        <w:rPr>
          <w:lang w:eastAsia="en-AU"/>
        </w:rPr>
        <w:t>Review the manual in preparation for the training workshop in February 2016</w:t>
      </w:r>
    </w:p>
    <w:p w:rsidR="00F3244D" w:rsidRDefault="00F3244D" w:rsidP="004D62E2">
      <w:pPr>
        <w:pStyle w:val="ListParagraph"/>
        <w:numPr>
          <w:ilvl w:val="0"/>
          <w:numId w:val="3"/>
        </w:numPr>
        <w:suppressAutoHyphens w:val="0"/>
        <w:rPr>
          <w:lang w:eastAsia="en-AU"/>
        </w:rPr>
      </w:pPr>
      <w:r>
        <w:rPr>
          <w:lang w:eastAsia="en-AU"/>
        </w:rPr>
        <w:t>Depending on your current level of implementation, you will need to think about:</w:t>
      </w:r>
    </w:p>
    <w:p w:rsidR="00F3244D" w:rsidRDefault="00F3244D" w:rsidP="004B1160">
      <w:pPr>
        <w:pStyle w:val="ListParagraph"/>
        <w:numPr>
          <w:ilvl w:val="0"/>
          <w:numId w:val="6"/>
        </w:numPr>
        <w:suppressAutoHyphens w:val="0"/>
        <w:ind w:left="1418" w:hanging="284"/>
        <w:rPr>
          <w:lang w:eastAsia="en-AU"/>
        </w:rPr>
      </w:pPr>
      <w:r>
        <w:rPr>
          <w:lang w:eastAsia="en-AU"/>
        </w:rPr>
        <w:t>Senior management commitment to the update</w:t>
      </w:r>
    </w:p>
    <w:p w:rsidR="00F3244D" w:rsidRDefault="00F3244D" w:rsidP="004B1160">
      <w:pPr>
        <w:pStyle w:val="ListParagraph"/>
        <w:numPr>
          <w:ilvl w:val="0"/>
          <w:numId w:val="6"/>
        </w:numPr>
        <w:suppressAutoHyphens w:val="0"/>
        <w:ind w:left="1418" w:hanging="284"/>
        <w:rPr>
          <w:lang w:eastAsia="en-AU"/>
        </w:rPr>
      </w:pPr>
      <w:r>
        <w:rPr>
          <w:lang w:eastAsia="en-AU"/>
        </w:rPr>
        <w:t>Areas that may need customising to specific saleyard situations</w:t>
      </w:r>
    </w:p>
    <w:p w:rsidR="00F3244D" w:rsidRDefault="00F3244D" w:rsidP="004B1160">
      <w:pPr>
        <w:pStyle w:val="ListParagraph"/>
        <w:numPr>
          <w:ilvl w:val="0"/>
          <w:numId w:val="6"/>
        </w:numPr>
        <w:suppressAutoHyphens w:val="0"/>
        <w:ind w:left="1418" w:hanging="284"/>
        <w:rPr>
          <w:lang w:eastAsia="en-AU"/>
        </w:rPr>
      </w:pPr>
      <w:r>
        <w:rPr>
          <w:lang w:eastAsia="en-AU"/>
        </w:rPr>
        <w:t>How to engage, consult and involve workers, contractors and 3</w:t>
      </w:r>
      <w:r w:rsidRPr="004B1160">
        <w:rPr>
          <w:vertAlign w:val="superscript"/>
          <w:lang w:eastAsia="en-AU"/>
        </w:rPr>
        <w:t>rd</w:t>
      </w:r>
      <w:r>
        <w:rPr>
          <w:lang w:eastAsia="en-AU"/>
        </w:rPr>
        <w:t xml:space="preserve"> party users</w:t>
      </w:r>
    </w:p>
    <w:p w:rsidR="005F0EE9" w:rsidRDefault="005F0EE9" w:rsidP="005F0EE9">
      <w:pPr>
        <w:suppressAutoHyphens w:val="0"/>
        <w:ind w:left="1080"/>
        <w:rPr>
          <w:lang w:eastAsia="en-AU"/>
        </w:rPr>
      </w:pPr>
    </w:p>
    <w:p w:rsidR="005F0EE9" w:rsidRPr="004B1160" w:rsidRDefault="005F0EE9" w:rsidP="005F0EE9">
      <w:pPr>
        <w:suppressAutoHyphens w:val="0"/>
        <w:rPr>
          <w:i/>
          <w:lang w:eastAsia="en-AU"/>
        </w:rPr>
      </w:pPr>
      <w:r w:rsidRPr="004B1160">
        <w:rPr>
          <w:i/>
          <w:lang w:eastAsia="en-AU"/>
        </w:rPr>
        <w:t>Co</w:t>
      </w:r>
      <w:r w:rsidR="004D62E2" w:rsidRPr="004B1160">
        <w:rPr>
          <w:i/>
          <w:lang w:eastAsia="en-AU"/>
        </w:rPr>
        <w:t>sts and Distribution</w:t>
      </w:r>
    </w:p>
    <w:p w:rsidR="005F0EE9" w:rsidRDefault="005F0EE9" w:rsidP="005F0EE9">
      <w:pPr>
        <w:suppressAutoHyphens w:val="0"/>
        <w:rPr>
          <w:lang w:eastAsia="en-AU"/>
        </w:rPr>
      </w:pPr>
    </w:p>
    <w:p w:rsidR="004D62E2" w:rsidRDefault="00905B76" w:rsidP="005F0EE9">
      <w:pPr>
        <w:suppressAutoHyphens w:val="0"/>
        <w:rPr>
          <w:lang w:eastAsia="en-AU"/>
        </w:rPr>
      </w:pPr>
      <w:r>
        <w:rPr>
          <w:lang w:eastAsia="en-AU"/>
        </w:rPr>
        <w:t>Th</w:t>
      </w:r>
      <w:r w:rsidR="004D62E2">
        <w:rPr>
          <w:lang w:eastAsia="en-AU"/>
        </w:rPr>
        <w:t>e LSAV executive has set the fee for the new package at $</w:t>
      </w:r>
      <w:r w:rsidR="00C9342E">
        <w:rPr>
          <w:lang w:eastAsia="en-AU"/>
        </w:rPr>
        <w:t>400 + GST</w:t>
      </w:r>
      <w:r w:rsidR="004D62E2">
        <w:rPr>
          <w:lang w:eastAsia="en-AU"/>
        </w:rPr>
        <w:t xml:space="preserve">. This basically covers the cost of production and distribution as well as training and support. Saleyards taking up the offer will need to provide good resolution versions of their logo to complete the production </w:t>
      </w:r>
      <w:r w:rsidR="007E1BB4">
        <w:rPr>
          <w:lang w:eastAsia="en-AU"/>
        </w:rPr>
        <w:t xml:space="preserve">of their hard copy manual and </w:t>
      </w:r>
      <w:r w:rsidR="004D62E2">
        <w:rPr>
          <w:lang w:eastAsia="en-AU"/>
        </w:rPr>
        <w:t>CD.</w:t>
      </w:r>
      <w:r w:rsidR="00C9342E">
        <w:rPr>
          <w:lang w:eastAsia="en-AU"/>
        </w:rPr>
        <w:t xml:space="preserve"> The fee for </w:t>
      </w:r>
      <w:proofErr w:type="spellStart"/>
      <w:r w:rsidR="00C9342E">
        <w:rPr>
          <w:lang w:eastAsia="en-AU"/>
        </w:rPr>
        <w:t>non member</w:t>
      </w:r>
      <w:proofErr w:type="spellEnd"/>
      <w:r w:rsidR="00C9342E">
        <w:rPr>
          <w:lang w:eastAsia="en-AU"/>
        </w:rPr>
        <w:t xml:space="preserve"> saleyards is $1500 + GST</w:t>
      </w:r>
      <w:r w:rsidR="004B1160">
        <w:rPr>
          <w:lang w:eastAsia="en-AU"/>
        </w:rPr>
        <w:t>.</w:t>
      </w:r>
    </w:p>
    <w:p w:rsidR="004D62E2" w:rsidRDefault="004D62E2" w:rsidP="005F0EE9">
      <w:pPr>
        <w:suppressAutoHyphens w:val="0"/>
        <w:rPr>
          <w:lang w:eastAsia="en-AU"/>
        </w:rPr>
      </w:pPr>
    </w:p>
    <w:p w:rsidR="004D62E2" w:rsidRPr="004B1160" w:rsidRDefault="004D62E2" w:rsidP="005F0EE9">
      <w:pPr>
        <w:suppressAutoHyphens w:val="0"/>
        <w:rPr>
          <w:i/>
          <w:lang w:eastAsia="en-AU"/>
        </w:rPr>
      </w:pPr>
      <w:r w:rsidRPr="004B1160">
        <w:rPr>
          <w:i/>
          <w:lang w:eastAsia="en-AU"/>
        </w:rPr>
        <w:t>Training and Support</w:t>
      </w:r>
    </w:p>
    <w:p w:rsidR="004D62E2" w:rsidRDefault="004D62E2" w:rsidP="005F0EE9">
      <w:pPr>
        <w:suppressAutoHyphens w:val="0"/>
        <w:rPr>
          <w:lang w:eastAsia="en-AU"/>
        </w:rPr>
      </w:pPr>
    </w:p>
    <w:p w:rsidR="004D62E2" w:rsidRDefault="004D62E2" w:rsidP="005F0EE9">
      <w:pPr>
        <w:suppressAutoHyphens w:val="0"/>
        <w:rPr>
          <w:lang w:eastAsia="en-AU"/>
        </w:rPr>
      </w:pPr>
      <w:r>
        <w:rPr>
          <w:lang w:eastAsia="en-AU"/>
        </w:rPr>
        <w:t>The following training and support options will be available:</w:t>
      </w:r>
    </w:p>
    <w:p w:rsidR="004D62E2" w:rsidRDefault="004D62E2" w:rsidP="005F0EE9">
      <w:pPr>
        <w:suppressAutoHyphens w:val="0"/>
        <w:rPr>
          <w:lang w:eastAsia="en-AU"/>
        </w:rPr>
      </w:pPr>
    </w:p>
    <w:p w:rsidR="00C9342E" w:rsidRDefault="00C9342E" w:rsidP="004D62E2">
      <w:pPr>
        <w:pStyle w:val="ListParagraph"/>
        <w:numPr>
          <w:ilvl w:val="0"/>
          <w:numId w:val="2"/>
        </w:numPr>
        <w:suppressAutoHyphens w:val="0"/>
        <w:rPr>
          <w:lang w:eastAsia="en-AU"/>
        </w:rPr>
      </w:pPr>
      <w:r>
        <w:rPr>
          <w:lang w:eastAsia="en-AU"/>
        </w:rPr>
        <w:t>How to use guide with each CD purchase,</w:t>
      </w:r>
    </w:p>
    <w:p w:rsidR="004D62E2" w:rsidRDefault="004D62E2" w:rsidP="004D62E2">
      <w:pPr>
        <w:pStyle w:val="ListParagraph"/>
        <w:numPr>
          <w:ilvl w:val="0"/>
          <w:numId w:val="2"/>
        </w:numPr>
        <w:suppressAutoHyphens w:val="0"/>
        <w:rPr>
          <w:lang w:eastAsia="en-AU"/>
        </w:rPr>
      </w:pPr>
      <w:r>
        <w:rPr>
          <w:lang w:eastAsia="en-AU"/>
        </w:rPr>
        <w:t>Summer (Feb) workshop session with Greg Francis from EQAS.</w:t>
      </w:r>
    </w:p>
    <w:p w:rsidR="004D62E2" w:rsidRDefault="004D62E2" w:rsidP="000E5275">
      <w:pPr>
        <w:pStyle w:val="ListParagraph"/>
        <w:numPr>
          <w:ilvl w:val="0"/>
          <w:numId w:val="2"/>
        </w:numPr>
        <w:suppressAutoHyphens w:val="0"/>
        <w:rPr>
          <w:lang w:eastAsia="en-AU"/>
        </w:rPr>
      </w:pPr>
      <w:r>
        <w:rPr>
          <w:lang w:eastAsia="en-AU"/>
        </w:rPr>
        <w:t xml:space="preserve">Regional workshops for members taking up the package conducted by </w:t>
      </w:r>
      <w:r w:rsidR="000E5275" w:rsidRPr="000E5275">
        <w:rPr>
          <w:lang w:eastAsia="en-AU"/>
        </w:rPr>
        <w:t>LSAV</w:t>
      </w:r>
      <w:r>
        <w:rPr>
          <w:lang w:eastAsia="en-AU"/>
        </w:rPr>
        <w:t>,</w:t>
      </w:r>
    </w:p>
    <w:p w:rsidR="004D62E2" w:rsidRDefault="004D62E2" w:rsidP="004D62E2">
      <w:pPr>
        <w:pStyle w:val="ListParagraph"/>
        <w:numPr>
          <w:ilvl w:val="0"/>
          <w:numId w:val="2"/>
        </w:numPr>
        <w:suppressAutoHyphens w:val="0"/>
        <w:rPr>
          <w:lang w:eastAsia="en-AU"/>
        </w:rPr>
      </w:pPr>
      <w:r>
        <w:rPr>
          <w:lang w:eastAsia="en-AU"/>
        </w:rPr>
        <w:t>Telephone support from the L</w:t>
      </w:r>
      <w:r w:rsidR="000E5275">
        <w:rPr>
          <w:lang w:eastAsia="en-AU"/>
        </w:rPr>
        <w:t>S</w:t>
      </w:r>
      <w:r>
        <w:rPr>
          <w:lang w:eastAsia="en-AU"/>
        </w:rPr>
        <w:t xml:space="preserve">AV </w:t>
      </w:r>
      <w:r w:rsidR="000E5275">
        <w:rPr>
          <w:lang w:eastAsia="en-AU"/>
        </w:rPr>
        <w:t>Executive Officer</w:t>
      </w:r>
      <w:r>
        <w:rPr>
          <w:lang w:eastAsia="en-AU"/>
        </w:rPr>
        <w:t>.</w:t>
      </w:r>
    </w:p>
    <w:p w:rsidR="00C21ECA" w:rsidRDefault="00C21ECA" w:rsidP="004D62E2">
      <w:pPr>
        <w:pStyle w:val="ListParagraph"/>
        <w:numPr>
          <w:ilvl w:val="0"/>
          <w:numId w:val="2"/>
        </w:numPr>
        <w:suppressAutoHyphens w:val="0"/>
        <w:rPr>
          <w:lang w:eastAsia="en-AU"/>
        </w:rPr>
      </w:pPr>
      <w:r>
        <w:rPr>
          <w:lang w:eastAsia="en-AU"/>
        </w:rPr>
        <w:t>Engagement direct with EQAS on a ‘one-on-one’ user pay basis</w:t>
      </w:r>
    </w:p>
    <w:p w:rsidR="00BC6493" w:rsidRDefault="00BC6493" w:rsidP="005F0EE9">
      <w:pPr>
        <w:suppressAutoHyphens w:val="0"/>
        <w:rPr>
          <w:lang w:eastAsia="en-AU"/>
        </w:rPr>
      </w:pPr>
    </w:p>
    <w:p w:rsidR="00BC6493" w:rsidRDefault="00BC6493" w:rsidP="005F0EE9">
      <w:pPr>
        <w:suppressAutoHyphens w:val="0"/>
        <w:rPr>
          <w:lang w:eastAsia="en-AU"/>
        </w:rPr>
      </w:pPr>
      <w:r>
        <w:rPr>
          <w:lang w:eastAsia="en-AU"/>
        </w:rPr>
        <w:t xml:space="preserve">If you require </w:t>
      </w:r>
      <w:r w:rsidR="00BC6274">
        <w:rPr>
          <w:lang w:eastAsia="en-AU"/>
        </w:rPr>
        <w:t>any</w:t>
      </w:r>
      <w:r>
        <w:rPr>
          <w:lang w:eastAsia="en-AU"/>
        </w:rPr>
        <w:t xml:space="preserve"> further information please contact </w:t>
      </w:r>
      <w:r w:rsidR="0056661D">
        <w:rPr>
          <w:lang w:eastAsia="en-AU"/>
        </w:rPr>
        <w:t>Mark McDonald</w:t>
      </w:r>
      <w:bookmarkStart w:id="0" w:name="_GoBack"/>
      <w:bookmarkEnd w:id="0"/>
      <w:r>
        <w:rPr>
          <w:lang w:eastAsia="en-AU"/>
        </w:rPr>
        <w:t>.</w:t>
      </w:r>
    </w:p>
    <w:p w:rsidR="005F0EE9" w:rsidRDefault="005F0EE9" w:rsidP="005F0EE9">
      <w:pPr>
        <w:suppressAutoHyphens w:val="0"/>
        <w:rPr>
          <w:lang w:eastAsia="en-AU"/>
        </w:rPr>
      </w:pPr>
    </w:p>
    <w:p w:rsidR="005F0EE9" w:rsidRDefault="005F0EE9" w:rsidP="005F0EE9">
      <w:r>
        <w:t>Rgds</w:t>
      </w:r>
    </w:p>
    <w:p w:rsidR="005F0EE9" w:rsidRDefault="00C21ECA" w:rsidP="005F0EE9">
      <w:r>
        <w:rPr>
          <w:noProof/>
          <w:lang w:eastAsia="en-AU"/>
        </w:rPr>
        <w:t xml:space="preserve"> </w:t>
      </w:r>
      <w:r w:rsidR="005F0EE9">
        <w:rPr>
          <w:noProof/>
          <w:lang w:eastAsia="en-AU"/>
        </w:rPr>
        <w:drawing>
          <wp:inline distT="0" distB="0" distL="0" distR="0" wp14:anchorId="110AA0E3" wp14:editId="2FF030B8">
            <wp:extent cx="2066925" cy="781050"/>
            <wp:effectExtent l="0" t="0" r="9525" b="0"/>
            <wp:docPr id="1" name="Picture 1" descr="stuartmcl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artmclea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66925" cy="781050"/>
                    </a:xfrm>
                    <a:prstGeom prst="rect">
                      <a:avLst/>
                    </a:prstGeom>
                    <a:noFill/>
                    <a:ln>
                      <a:noFill/>
                    </a:ln>
                  </pic:spPr>
                </pic:pic>
              </a:graphicData>
            </a:graphic>
          </wp:inline>
        </w:drawing>
      </w:r>
    </w:p>
    <w:p w:rsidR="005F0EE9" w:rsidRDefault="005F0EE9" w:rsidP="005F0EE9">
      <w:pPr>
        <w:rPr>
          <w:b/>
        </w:rPr>
      </w:pPr>
      <w:r>
        <w:rPr>
          <w:b/>
        </w:rPr>
        <w:t>Cr Stuart McLean</w:t>
      </w:r>
    </w:p>
    <w:p w:rsidR="005F0EE9" w:rsidRDefault="005F0EE9" w:rsidP="005F0EE9">
      <w:pPr>
        <w:rPr>
          <w:b/>
        </w:rPr>
      </w:pPr>
      <w:r>
        <w:rPr>
          <w:b/>
        </w:rPr>
        <w:t>Chairman, LSAV</w:t>
      </w:r>
    </w:p>
    <w:p w:rsidR="00014CBE" w:rsidRDefault="00014CBE"/>
    <w:sectPr w:rsidR="00014CBE" w:rsidSect="004B1160">
      <w:pgSz w:w="11906" w:h="16838"/>
      <w:pgMar w:top="567"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53B25"/>
    <w:multiLevelType w:val="hybridMultilevel"/>
    <w:tmpl w:val="619C2F94"/>
    <w:lvl w:ilvl="0" w:tplc="DF847894">
      <w:start w:val="2015"/>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3F3461F2"/>
    <w:multiLevelType w:val="hybridMultilevel"/>
    <w:tmpl w:val="9AC047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48A0404"/>
    <w:multiLevelType w:val="hybridMultilevel"/>
    <w:tmpl w:val="74507DF0"/>
    <w:lvl w:ilvl="0" w:tplc="C0C24264">
      <w:start w:val="2015"/>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61BC22AE"/>
    <w:multiLevelType w:val="hybridMultilevel"/>
    <w:tmpl w:val="60644EDC"/>
    <w:lvl w:ilvl="0" w:tplc="038086AE">
      <w:start w:val="2015"/>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79F16B8D"/>
    <w:multiLevelType w:val="hybridMultilevel"/>
    <w:tmpl w:val="AED6C87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15:restartNumberingAfterBreak="0">
    <w:nsid w:val="7D5A4BF9"/>
    <w:multiLevelType w:val="hybridMultilevel"/>
    <w:tmpl w:val="128E47C4"/>
    <w:lvl w:ilvl="0" w:tplc="F906EF6E">
      <w:start w:val="18"/>
      <w:numFmt w:val="bullet"/>
      <w:lvlText w:val="-"/>
      <w:lvlJc w:val="left"/>
      <w:pPr>
        <w:ind w:left="1080" w:hanging="360"/>
      </w:pPr>
      <w:rPr>
        <w:rFonts w:ascii="Times New Roman" w:eastAsia="Times New Roman" w:hAnsi="Times New Roman"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1F1"/>
    <w:rsid w:val="00014CBE"/>
    <w:rsid w:val="000E5275"/>
    <w:rsid w:val="004B1160"/>
    <w:rsid w:val="004D62E2"/>
    <w:rsid w:val="00511E85"/>
    <w:rsid w:val="0056661D"/>
    <w:rsid w:val="005912F0"/>
    <w:rsid w:val="005F0EE9"/>
    <w:rsid w:val="006F4035"/>
    <w:rsid w:val="007D3D0B"/>
    <w:rsid w:val="007E1BB4"/>
    <w:rsid w:val="00905B76"/>
    <w:rsid w:val="00BC6274"/>
    <w:rsid w:val="00BC6493"/>
    <w:rsid w:val="00C21ECA"/>
    <w:rsid w:val="00C61AAA"/>
    <w:rsid w:val="00C9342E"/>
    <w:rsid w:val="00D751D2"/>
    <w:rsid w:val="00EB11F1"/>
    <w:rsid w:val="00F324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AC4561-92CA-4BAA-BC2F-EEA727280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EE9"/>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2E2"/>
    <w:pPr>
      <w:ind w:left="720"/>
      <w:contextualSpacing/>
    </w:pPr>
  </w:style>
  <w:style w:type="paragraph" w:styleId="BalloonText">
    <w:name w:val="Balloon Text"/>
    <w:basedOn w:val="Normal"/>
    <w:link w:val="BalloonTextChar"/>
    <w:uiPriority w:val="99"/>
    <w:semiHidden/>
    <w:unhideWhenUsed/>
    <w:rsid w:val="00D751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1D2"/>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77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2015-11-15T22:41:00Z</dcterms:created>
  <dcterms:modified xsi:type="dcterms:W3CDTF">2015-11-15T22:41:00Z</dcterms:modified>
</cp:coreProperties>
</file>